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961AFB">
      <w:pPr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共庆佳节|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安达</w:t>
      </w: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公司工会举办“喜迎新春闹元宵”活动</w:t>
      </w:r>
    </w:p>
    <w:p w14:paraId="52A58419">
      <w:pPr>
        <w:rPr>
          <w:rFonts w:hint="eastAsia"/>
        </w:rPr>
      </w:pPr>
    </w:p>
    <w:p w14:paraId="3CE61D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2025年正月十五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元宵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佳</w:t>
      </w:r>
      <w:r>
        <w:rPr>
          <w:rFonts w:hint="eastAsia" w:ascii="仿宋_GB2312" w:hAnsi="仿宋_GB2312" w:eastAsia="仿宋_GB2312" w:cs="仿宋_GB2312"/>
          <w:sz w:val="32"/>
          <w:szCs w:val="32"/>
        </w:rPr>
        <w:t>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安达</w:t>
      </w:r>
      <w:r>
        <w:rPr>
          <w:rFonts w:hint="eastAsia" w:ascii="仿宋_GB2312" w:hAnsi="仿宋_GB2312" w:eastAsia="仿宋_GB2312" w:cs="仿宋_GB2312"/>
          <w:sz w:val="32"/>
          <w:szCs w:val="32"/>
        </w:rPr>
        <w:t>公司食堂内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处处</w:t>
      </w:r>
      <w:r>
        <w:rPr>
          <w:rFonts w:hint="eastAsia" w:ascii="仿宋_GB2312" w:hAnsi="仿宋_GB2312" w:eastAsia="仿宋_GB2312" w:cs="仿宋_GB2312"/>
          <w:sz w:val="32"/>
          <w:szCs w:val="32"/>
        </w:rPr>
        <w:t>洋溢着浓厚的节日氛围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一场别开生面的 “喜迎新春闹元宵” 活动正在热烈开展。此次活动由安达公司工会精心组织，旨在丰富员工的文化生活，让大家在繁忙的工作之余，感受传统节日的独特魅力，增进员工之间的交流与互动。</w:t>
      </w:r>
    </w:p>
    <w:p w14:paraId="47E27A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闹元宵·猜灯谜</w:t>
      </w:r>
    </w:p>
    <w:p w14:paraId="20C40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23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上午11:00，活动在食堂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准时</w:t>
      </w:r>
      <w:r>
        <w:rPr>
          <w:rFonts w:hint="eastAsia" w:ascii="仿宋_GB2312" w:hAnsi="仿宋_GB2312" w:eastAsia="仿宋_GB2312" w:cs="仿宋_GB2312"/>
          <w:sz w:val="32"/>
          <w:szCs w:val="32"/>
        </w:rPr>
        <w:t>拉开帷幕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首先开展的是趣味盎然的猜灯谜环节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堂内，五彩斑斓的灯谜纸高高悬挂，每一张都承载着一道独特的谜题，宛如一场知识与智慧的盛宴。这些灯谜的内容丰富多样，涵盖了历史、文化、生活常识等多个领域，既充满趣味性，又极具挑战性。员工们三两成群，或驻足沉思，或热烈讨论，认真思考着每一道谜题。现场不时传来阵阵欢声笑语，大家沉浸在解谜的乐趣中。每当有人成功猜出答案，便会兴奋地拿着纸条去兑换奖品，喜悦之情溢于言表，沉浸式体验传统节日特色活动的欢乐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0FFD1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59D5C6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" name="图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2BB6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" name="图片 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337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6E49E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3495" cy="1709420"/>
                  <wp:effectExtent l="0" t="0" r="8255" b="5080"/>
                  <wp:docPr id="4" name="图片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04646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36190" cy="1426210"/>
                  <wp:effectExtent l="0" t="0" r="16510" b="2540"/>
                  <wp:docPr id="5" name="图片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DEC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9A58C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0802A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欢乐抽奖</w:t>
      </w:r>
    </w:p>
    <w:p w14:paraId="73D39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中午12:00，抽奖活动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正式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，将现场气氛推向了高潮。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本次抽奖借助公司企业微信平台系统随机抽取，全体员工自动进入抽奖奖池。</w:t>
      </w:r>
    </w:p>
    <w:p w14:paraId="12A9ED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公司副总经理王平、公司副总经理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兼</w:t>
      </w:r>
      <w:r>
        <w:rPr>
          <w:rFonts w:hint="eastAsia" w:ascii="仿宋_GB2312" w:hAnsi="仿宋_GB2312" w:eastAsia="仿宋_GB2312" w:cs="仿宋_GB2312"/>
          <w:sz w:val="32"/>
          <w:szCs w:val="32"/>
        </w:rPr>
        <w:t>工会主席朱文宇，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以及</w:t>
      </w:r>
      <w:r>
        <w:rPr>
          <w:rFonts w:hint="eastAsia" w:ascii="仿宋_GB2312" w:hAnsi="仿宋_GB2312" w:eastAsia="仿宋_GB2312" w:cs="仿宋_GB2312"/>
          <w:sz w:val="32"/>
          <w:szCs w:val="32"/>
        </w:rPr>
        <w:t>公司业务总监陈钢担任抽奖嘉宾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随着抽奖嘉宾一次次按下按钮，中奖名单逐一公布。现场欢呼声、掌声此起彼伏，中奖的员工兴高采烈，脸上洋溢着幸福的笑容，未中奖的员工也纷纷送上真挚的祝福，整个现场充满了温馨与欢乐。</w:t>
      </w:r>
    </w:p>
    <w:p w14:paraId="6C488D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2993390"/>
            <wp:effectExtent l="0" t="0" r="2540" b="1651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8E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品“元宵”·贺团圆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ab/>
      </w:r>
    </w:p>
    <w:p w14:paraId="6ED41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午餐时段，食堂为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员工们</w:t>
      </w:r>
      <w:r>
        <w:rPr>
          <w:rFonts w:hint="eastAsia" w:ascii="仿宋_GB2312" w:hAnsi="仿宋_GB2312" w:eastAsia="仿宋_GB2312" w:cs="仿宋_GB2312"/>
          <w:sz w:val="32"/>
          <w:szCs w:val="32"/>
        </w:rPr>
        <w:t>免费供应汤圆和饺子。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碗碗热气腾腾的汤圆和饺子，承载着深深的祝福。大家围坐在一起，品尝着美味的食物，分享着生活中的点滴趣事，欢声笑语回荡在食堂的每一个角落。这些象征团圆的美食，让员工们在品尝美味的同时，也感受到了浓浓的节日氛围，共同欢庆美好的传统节日，为新春佳节添上了一抹圆满的色彩。</w:t>
      </w:r>
    </w:p>
    <w:p w14:paraId="24050C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2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随着元宵活动的圆满落幕，春节的欢乐气氛逐渐沉淀，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大家</w:t>
      </w:r>
      <w:r>
        <w:rPr>
          <w:rFonts w:hint="eastAsia" w:ascii="仿宋_GB2312" w:hAnsi="仿宋_GB2312" w:eastAsia="仿宋_GB2312" w:cs="仿宋_GB2312"/>
          <w:sz w:val="32"/>
          <w:szCs w:val="32"/>
        </w:rPr>
        <w:t>也正式踏上了新的工作征程。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此次活动不仅丰富了员工的精神文化生活，还增强了员工对传统文化的认同感和归属感，提升了公司的凝聚力和向心力。</w:t>
      </w:r>
    </w:p>
    <w:p w14:paraId="02EBE5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FD8A049D-FD68-4217-9032-F809A25D8C6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961EBE42-8281-486B-A477-6279FAC97A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202CF3"/>
    <w:rsid w:val="34CA2CA4"/>
    <w:rsid w:val="566379CB"/>
    <w:rsid w:val="73BC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829</Words>
  <Characters>841</Characters>
  <Lines>0</Lines>
  <Paragraphs>0</Paragraphs>
  <TotalTime>58</TotalTime>
  <ScaleCrop>false</ScaleCrop>
  <LinksUpToDate>false</LinksUpToDate>
  <CharactersWithSpaces>844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2025-02-12T09:17:00Z</dcterms:created>
  <dc:creator>220201</dc:creator>
  <cp:lastModifiedBy>陈小方</cp:lastModifiedBy>
  <dcterms:modified xsi:type="dcterms:W3CDTF">2025-02-13T02:12:05Z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eyJoZGlkIjoiZTQxYzAzMDIwZDcyM2FmZGUyODE5MjFlODE0NDUxNTciLCJ1c2VySWQiOiI3NTg0NDcxMDUifQ==</vt:lpwstr>
  </property>
  <property fmtid="{D5CDD505-2E9C-101B-9397-08002B2CF9AE}" pid="4" name="ICV">
    <vt:lpwstr>AA3BE20CE8944FC8BAD6E7F9B85C72C0_12</vt:lpwstr>
  </property>
</Properties>
</file>