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OLE_LINK16"/>
      <w:bookmarkStart w:id="1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下沉一线砺担当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作风焕新启征程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昔日桌前定策略，今朝岗上护平安。在中山市保安服务有限公司，一场别开生面的转作风行动正在悄然上演。自2月下旬起，78名行政人员开启为期300天的"基层轮岗计划"，从公文报表之案牍，迈向保安岗亭之值守；自会议室中谋策处，踏入巡查线路履责途，通过深入基层岗位，催生服务流程的深度再造。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599815" cy="4799330"/>
            <wp:effectExtent l="0" t="0" r="635" b="1270"/>
            <wp:docPr id="1" name="图片 1" descr="微信图片_2025022710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271011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479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color w:val="A6A6A6" w:themeColor="background1" w:themeShade="A6"/>
          <w:lang w:eastAsia="zh-CN"/>
        </w:rPr>
      </w:pPr>
      <w:bookmarkStart w:id="2" w:name="OLE_LINK9"/>
      <w:r>
        <w:rPr>
          <w:rFonts w:hint="eastAsia"/>
          <w:color w:val="A6A6A6" w:themeColor="background1" w:themeShade="A6"/>
          <w:lang w:eastAsia="zh-CN"/>
        </w:rPr>
        <w:t>董事长陆和玉为在岗保安员整理着装</w:t>
      </w:r>
      <w:bookmarkEnd w:id="2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599815" cy="2399030"/>
            <wp:effectExtent l="0" t="0" r="635" b="1270"/>
            <wp:docPr id="3" name="图片 3" descr="IMG_20250225_15344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225_153446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bookmarkStart w:id="3" w:name="OLE_LINK10"/>
      <w:r>
        <w:rPr>
          <w:rFonts w:hint="eastAsia"/>
          <w:color w:val="A6A6A6" w:themeColor="background1" w:themeShade="A6"/>
          <w:lang w:eastAsia="zh-CN"/>
        </w:rPr>
        <w:t>保安物业部</w:t>
      </w:r>
      <w:bookmarkStart w:id="14" w:name="_GoBack"/>
      <w:bookmarkEnd w:id="14"/>
      <w:r>
        <w:rPr>
          <w:rFonts w:hint="eastAsia"/>
          <w:color w:val="A6A6A6" w:themeColor="background1" w:themeShade="A6"/>
          <w:lang w:eastAsia="zh-CN"/>
        </w:rPr>
        <w:t>负责人邓欢玉与保安员交接班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4" w:name="OLE_LINK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晨，当第一缕阳光洒在公司门口，轮岗的领导和行政人员已经身着整齐的保安制服，精神抖擞地站在了岗位上，他们的眼神中透露出前所未有的专注与坚定。他们认真地检查着每一位进入公司的人员和车辆，仔细核对证件，礼貌地询问来意，一丝不苟地履行着保安员的职责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599815" cy="2700020"/>
            <wp:effectExtent l="0" t="0" r="635" b="5080"/>
            <wp:docPr id="2" name="图片 2" descr="微信图片_2025022710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2271011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5" w:name="OLE_LINK11"/>
      <w:r>
        <w:rPr>
          <w:rFonts w:hint="eastAsia"/>
          <w:color w:val="A6A6A6" w:themeColor="background1" w:themeShade="A6"/>
          <w:lang w:eastAsia="zh-CN"/>
        </w:rPr>
        <w:t>董事长陆和玉查看监控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599815" cy="2400300"/>
            <wp:effectExtent l="0" t="0" r="635" b="0"/>
            <wp:docPr id="4" name="图片 4" descr="IMG_20250226_110635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50226_110635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color w:val="A6A6A6" w:themeColor="background1" w:themeShade="A6"/>
          <w:lang w:eastAsia="zh-CN"/>
        </w:rPr>
      </w:pPr>
      <w:bookmarkStart w:id="6" w:name="OLE_LINK12"/>
      <w:r>
        <w:rPr>
          <w:rFonts w:hint="eastAsia"/>
          <w:color w:val="A6A6A6" w:themeColor="background1" w:themeShade="A6"/>
          <w:lang w:eastAsia="zh-CN"/>
        </w:rPr>
        <w:t>总经理梁飞核对来访人员身份</w:t>
      </w:r>
      <w:bookmarkEnd w:id="6"/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599815" cy="2400300"/>
            <wp:effectExtent l="0" t="0" r="635" b="0"/>
            <wp:docPr id="7" name="图片 7" descr="IMG_20250225_153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50225_1535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color w:val="A6A6A6" w:themeColor="background1" w:themeShade="A6"/>
          <w:lang w:eastAsia="zh-CN"/>
        </w:rPr>
      </w:pPr>
      <w:bookmarkStart w:id="7" w:name="OLE_LINK13"/>
      <w:r>
        <w:rPr>
          <w:rFonts w:hint="eastAsia"/>
          <w:color w:val="A6A6A6" w:themeColor="background1" w:themeShade="A6"/>
          <w:lang w:eastAsia="zh-CN"/>
        </w:rPr>
        <w:t>保安物业部负责人邓欢玉站岗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8" w:name="OLE_LINK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寂静深夜里，他们坚守在岗位上，警惕地巡视着四周，为公司的安全保驾护航。在巡逻过程中，他们不放过任何一个角落，仔细检查着每一处设施设备，确保安全无隐患。遇到不熟悉的操作流程，他们虚心向经验丰富的老保安请教，认真学习每一个细节。曾经在办公室里对着电脑屏幕忙碌的身影，如今在保安岗位上展现出了别样的担当与责任。</w:t>
      </w:r>
      <w:bookmarkEnd w:id="8"/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599815" cy="2399030"/>
            <wp:effectExtent l="0" t="0" r="635" b="1270"/>
            <wp:docPr id="5" name="图片 5" descr="IMG_20250226_110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226_1109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color w:val="A6A6A6" w:themeColor="background1" w:themeShade="A6"/>
          <w:lang w:eastAsia="zh-CN"/>
        </w:rPr>
      </w:pPr>
      <w:bookmarkStart w:id="9" w:name="OLE_LINK14"/>
      <w:r>
        <w:rPr>
          <w:rFonts w:hint="eastAsia"/>
          <w:color w:val="A6A6A6" w:themeColor="background1" w:themeShade="A6"/>
          <w:lang w:eastAsia="zh-CN"/>
        </w:rPr>
        <w:t>总经理梁飞检查消防器材</w:t>
      </w:r>
      <w:bookmarkEnd w:id="9"/>
    </w:p>
    <w:p>
      <w:pPr>
        <w:jc w:val="center"/>
        <w:rPr>
          <w:rFonts w:hint="eastAsia"/>
          <w:color w:val="A6A6A6" w:themeColor="background1" w:themeShade="A6"/>
          <w:lang w:eastAsia="zh-CN"/>
        </w:rPr>
      </w:pPr>
      <w:r>
        <w:rPr>
          <w:rFonts w:hint="eastAsia"/>
          <w:color w:val="A6A6A6" w:themeColor="background1" w:themeShade="A6"/>
          <w:lang w:eastAsia="zh-CN"/>
        </w:rPr>
        <w:drawing>
          <wp:inline distT="0" distB="0" distL="114300" distR="114300">
            <wp:extent cx="3599815" cy="2400300"/>
            <wp:effectExtent l="0" t="0" r="635" b="0"/>
            <wp:docPr id="8" name="图片 8" descr="微信图片_20250228093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502280936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color w:val="A6A6A6" w:themeColor="background1" w:themeShade="A6"/>
          <w:lang w:eastAsia="zh-CN"/>
        </w:rPr>
      </w:pPr>
      <w:bookmarkStart w:id="10" w:name="OLE_LINK15"/>
      <w:r>
        <w:rPr>
          <w:rFonts w:hint="eastAsia"/>
          <w:color w:val="A6A6A6" w:themeColor="background1" w:themeShade="A6"/>
          <w:lang w:eastAsia="zh-CN"/>
        </w:rPr>
        <w:t>综合管理部副经理黄云浩夜晚巡岗</w:t>
      </w:r>
      <w:bookmarkEnd w:id="10"/>
    </w:p>
    <w:p>
      <w:pPr>
        <w:jc w:val="center"/>
        <w:rPr>
          <w:rFonts w:hint="eastAsia"/>
          <w:color w:val="A6A6A6" w:themeColor="background1" w:themeShade="A6"/>
          <w:lang w:eastAsia="zh-CN"/>
        </w:rPr>
      </w:pPr>
      <w:r>
        <w:rPr>
          <w:rFonts w:hint="eastAsia"/>
          <w:color w:val="A6A6A6" w:themeColor="background1" w:themeShade="A6"/>
          <w:lang w:eastAsia="zh-CN"/>
        </w:rPr>
        <w:drawing>
          <wp:inline distT="0" distB="0" distL="114300" distR="114300">
            <wp:extent cx="3599815" cy="5400040"/>
            <wp:effectExtent l="0" t="0" r="635" b="10160"/>
            <wp:docPr id="9" name="图片 9" descr="微信图片_20250228093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502280936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1" w:name="OLE_LINK6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转作风已成为当下的关键任务。参与轮岗，能让领导和行政人员切身体会到基层工作的不易，打破部门之间的壁垒，促进公司作风的全面提升。</w:t>
      </w:r>
      <w:bookmarkEnd w:id="11"/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599815" cy="2700020"/>
            <wp:effectExtent l="0" t="0" r="635" b="5080"/>
            <wp:docPr id="6" name="图片 6" descr="微信图片_2025022710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2271011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eastAsia="zh-CN"/>
        </w:rPr>
      </w:pPr>
      <w:bookmarkStart w:id="12" w:name="OLE_LINK8"/>
      <w:r>
        <w:rPr>
          <w:rFonts w:hint="eastAsia"/>
          <w:color w:val="A6A6A6" w:themeColor="background1" w:themeShade="A6"/>
          <w:lang w:eastAsia="zh-CN"/>
        </w:rPr>
        <w:t>董事长陆和玉门岗执勤</w:t>
      </w:r>
    </w:p>
    <w:bookmarkEnd w:id="1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3" w:name="OLE_LINK7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未来，中山保安将以此次轮岗活动为契机，持续深化作风建设，不断探索创新工作方式方法，在后备干部人才梯队建设上下足真功夫，推动员工由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“一专多能”向“综合全能”转变，为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的作风建设注入新的活力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B0609"/>
    <w:rsid w:val="02C0299C"/>
    <w:rsid w:val="0B274FDA"/>
    <w:rsid w:val="1CEB0609"/>
    <w:rsid w:val="31616FB6"/>
    <w:rsid w:val="39C3045D"/>
    <w:rsid w:val="42FD0F85"/>
    <w:rsid w:val="44F41FB9"/>
    <w:rsid w:val="5F392620"/>
    <w:rsid w:val="66EB647D"/>
    <w:rsid w:val="7B214945"/>
    <w:rsid w:val="7EF6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2025-02-27T01:29:00Z</dcterms:created>
  <dc:creator>Administrator</dc:creator>
  <cp:lastModifiedBy>Administrator</cp:lastModifiedBy>
  <dcterms:modified xsi:type="dcterms:W3CDTF">2025-02-28T07:09:05Z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