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F8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凝心聚力</w:t>
      </w:r>
      <w:r>
        <w:rPr>
          <w:rFonts w:hint="eastAsia"/>
          <w:b/>
          <w:bCs/>
          <w:sz w:val="32"/>
          <w:szCs w:val="32"/>
          <w:lang w:val="en-US" w:eastAsia="zh-CN"/>
        </w:rPr>
        <w:t>谋发展 规范管理启新程|</w:t>
      </w:r>
      <w:r>
        <w:rPr>
          <w:rFonts w:hint="default"/>
          <w:b/>
          <w:bCs/>
          <w:sz w:val="32"/>
          <w:szCs w:val="32"/>
          <w:lang w:val="en-US" w:eastAsia="zh-CN"/>
        </w:rPr>
        <w:t>集团召开</w:t>
      </w:r>
      <w:r>
        <w:rPr>
          <w:rFonts w:hint="eastAsia"/>
          <w:b/>
          <w:bCs/>
          <w:sz w:val="32"/>
          <w:szCs w:val="32"/>
          <w:lang w:val="en-US" w:eastAsia="zh-CN"/>
        </w:rPr>
        <w:t>节前重点工作部署会议</w:t>
      </w:r>
    </w:p>
    <w:p w14:paraId="0CE64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z w:val="32"/>
          <w:szCs w:val="32"/>
          <w:lang w:val="en-US" w:eastAsia="zh-CN"/>
        </w:rPr>
        <w:t xml:space="preserve"> </w:t>
      </w:r>
    </w:p>
    <w:p w14:paraId="4BCCB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春深四月，万物竞发。为统筹推进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节前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重点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工作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，深化规范化管理体系建设，4月25日上午，集团组织召开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五一节前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工作部署会议。总公司办公室全体成员参会，佛山分公司以视频形式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参加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，总经理旷银主持会议并作重要指示。</w:t>
      </w:r>
    </w:p>
    <w:p w14:paraId="04EFC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会议围绕</w:t>
      </w:r>
      <w:r>
        <w:rPr>
          <w:rFonts w:hint="default"/>
          <w:b/>
          <w:bCs/>
          <w:sz w:val="28"/>
          <w:szCs w:val="28"/>
          <w:lang w:val="en-US" w:eastAsia="zh-CN"/>
        </w:rPr>
        <w:t>办公室装修筹备、节前安全保障、基层慰问</w:t>
      </w:r>
      <w:r>
        <w:rPr>
          <w:rFonts w:hint="eastAsia"/>
          <w:b/>
          <w:bCs/>
          <w:sz w:val="28"/>
          <w:szCs w:val="28"/>
          <w:lang w:val="en-US" w:eastAsia="zh-CN"/>
        </w:rPr>
        <w:t>巡查</w:t>
      </w:r>
      <w:r>
        <w:rPr>
          <w:rFonts w:hint="default"/>
          <w:b/>
          <w:bCs/>
          <w:sz w:val="28"/>
          <w:szCs w:val="28"/>
          <w:lang w:val="en-US" w:eastAsia="zh-CN"/>
        </w:rPr>
        <w:t>、</w:t>
      </w:r>
      <w:r>
        <w:rPr>
          <w:rFonts w:hint="eastAsia"/>
          <w:b/>
          <w:bCs/>
          <w:sz w:val="28"/>
          <w:szCs w:val="28"/>
          <w:lang w:val="en-US" w:eastAsia="zh-CN"/>
        </w:rPr>
        <w:t>员工</w:t>
      </w:r>
      <w:r>
        <w:rPr>
          <w:rFonts w:hint="default"/>
          <w:b/>
          <w:bCs/>
          <w:sz w:val="28"/>
          <w:szCs w:val="28"/>
          <w:lang w:val="en-US" w:eastAsia="zh-CN"/>
        </w:rPr>
        <w:t>绩效考核机制优化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等核心议题展开部署，为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集团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下一阶段工作明确了路径、凝聚了共识，彰显了集团以规范化、流程化建设推动高质量发展的坚定决心。</w:t>
      </w:r>
    </w:p>
    <w:p w14:paraId="24A69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7325" cy="3264535"/>
            <wp:effectExtent l="0" t="0" r="9525" b="12065"/>
            <wp:docPr id="1" name="图片 1" descr="微信图片_20250427105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271054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62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 xml:space="preserve">一、精细统筹：以周密准备保障高效运转 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 </w:t>
      </w:r>
    </w:p>
    <w:p w14:paraId="19F26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办公室装修是提升硬件设施、优化工作环境的重要举措。会议明确，五一期间将启动总公司办公室部分区域改造工程，要求各部门树立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全局一盘棋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意识，严格落实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三个提前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/>
          <w:bCs/>
          <w:sz w:val="28"/>
          <w:szCs w:val="28"/>
          <w:lang w:val="en-US" w:eastAsia="zh-CN"/>
        </w:rPr>
        <w:t>资料提前归档、物品提前规整、责任提前落实。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所有文件资料须分类封装，私人物品贴标存放于指定区域，确保施工期间文件安全、秩序井然。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细节决定成败，各部门需以‘零差错’标准落实准备工作，为后续高效复工奠定基础。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旷银总经理强调。  </w:t>
      </w:r>
    </w:p>
    <w:p w14:paraId="3E810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针对五一节前临保任务，会议提出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早部署、早排查、早落实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原则，要求安保、后勤等部门联动协作，细化应急预案，强化重点区域巡查，确保节假日期间客户单位安全万无一失。</w:t>
      </w:r>
    </w:p>
    <w:p w14:paraId="39EC6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这一部署既体现了集团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客户至上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的服务理念，也展现了专业化、标准化的工作作风。</w:t>
      </w:r>
    </w:p>
    <w:p w14:paraId="311EC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二、扎根基层：以暖心行动凝聚团队合力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 </w:t>
      </w:r>
    </w:p>
    <w:p w14:paraId="035B6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员工是集团发展的根基。为切实了解基层动态，会议提出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节前基层慰问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部署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双人结对下基层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行动。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会议要求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由办公室人员组成的慰问小组将分赴各项目点，开展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三查三谈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default"/>
          <w:b/>
          <w:bCs/>
          <w:sz w:val="28"/>
          <w:szCs w:val="28"/>
          <w:lang w:val="en-US" w:eastAsia="zh-CN"/>
        </w:rPr>
        <w:t>查宿舍安全隐患、查岗位规范执行、查设备运行状态；与员工谈工作困难、谈生活需求、谈职业规划。</w:t>
      </w:r>
    </w:p>
    <w:p w14:paraId="61B50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保安队伍常年奋战在一线，他们的声音需要被听见，困难需要被解决。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这一举措不仅是管理方式的优化，更是集团</w:t>
      </w:r>
      <w:r>
        <w:rPr>
          <w:rFonts w:hint="eastAsia"/>
          <w:b/>
          <w:bCs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以人为本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核心价值观的生动实践。  </w:t>
      </w:r>
    </w:p>
    <w:p w14:paraId="2B762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 xml:space="preserve">三、机制革新：以科学考核激活内生动力  </w:t>
      </w:r>
    </w:p>
    <w:p w14:paraId="4724A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会上，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人事部门详细解读了新制定的绩效考核表，该机制以</w:t>
      </w:r>
      <w:r>
        <w:rPr>
          <w:rFonts w:hint="eastAsia"/>
          <w:b/>
          <w:bCs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规范行为、明确标准、促进提升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为基本原则，建立了全方位的评估体系。考核内容全面覆盖</w:t>
      </w:r>
      <w:r>
        <w:rPr>
          <w:rFonts w:hint="default"/>
          <w:b/>
          <w:bCs/>
          <w:sz w:val="28"/>
          <w:szCs w:val="28"/>
          <w:lang w:val="en-US" w:eastAsia="zh-CN"/>
        </w:rPr>
        <w:t>职业规范、工作纪律、办公秩序、履职态度、业务能力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等维度，着重强化基础性规范要求。</w:t>
      </w:r>
    </w:p>
    <w:p w14:paraId="001CF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8750" cy="3218815"/>
            <wp:effectExtent l="0" t="0" r="0" b="635"/>
            <wp:docPr id="2" name="图片 2" descr="微信图片_20250427105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271054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0B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具体实施层面，该机制建立了明确的规范化标准。对员工在考勤纪律、仪容仪表、办公环境、工作态度等方面的表现进行系统评估，重点规范工作行为准则。特别是对履职尽责、业务规范等方面设置了详细要求，引导员工严格遵守企业规章制度。</w:t>
      </w:r>
    </w:p>
    <w:p w14:paraId="7C36B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总经理指出：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绩效考核是规范管理的重要手段，要通过这一机制明确工作标准，促进员工自我约束和能力提升。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”同时，他强调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绩效考核不是‘紧箍咒’，而是‘指南针’。既要通过量化指标推动责任落实，也保留</w:t>
      </w:r>
      <w:r>
        <w:rPr>
          <w:rFonts w:hint="eastAsia"/>
          <w:b/>
          <w:bCs/>
          <w:sz w:val="28"/>
          <w:szCs w:val="28"/>
          <w:lang w:val="en-US" w:eastAsia="zh-CN"/>
        </w:rPr>
        <w:t>了</w:t>
      </w:r>
      <w:r>
        <w:rPr>
          <w:rFonts w:hint="default"/>
          <w:b/>
          <w:bCs/>
          <w:sz w:val="28"/>
          <w:szCs w:val="28"/>
          <w:lang w:val="en-US" w:eastAsia="zh-CN"/>
        </w:rPr>
        <w:t>灵活空间，鼓励创新突破。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default"/>
          <w:b/>
          <w:bCs/>
          <w:sz w:val="28"/>
          <w:szCs w:val="28"/>
          <w:lang w:val="en-US" w:eastAsia="zh-CN"/>
        </w:rPr>
        <w:t xml:space="preserve">  </w:t>
      </w:r>
    </w:p>
    <w:p w14:paraId="278B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围绕规范化管理，会议进一步明确了请假、加薪、社保等流程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，提出要</w:t>
      </w:r>
      <w:r>
        <w:rPr>
          <w:rFonts w:hint="eastAsia"/>
          <w:b/>
          <w:bCs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七日办结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default"/>
          <w:b/>
          <w:bCs/>
          <w:sz w:val="28"/>
          <w:szCs w:val="28"/>
          <w:lang w:val="en-US" w:eastAsia="zh-CN"/>
        </w:rPr>
        <w:t>月度集中处理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并</w:t>
      </w:r>
      <w:r>
        <w:rPr>
          <w:rFonts w:hint="default"/>
          <w:b/>
          <w:bCs/>
          <w:sz w:val="28"/>
          <w:szCs w:val="28"/>
          <w:lang w:val="en-US" w:eastAsia="zh-CN"/>
        </w:rPr>
        <w:t>要求各部门专人专责、限时反馈，彻底杜绝推诿拖延</w:t>
      </w:r>
      <w:r>
        <w:rPr>
          <w:rFonts w:hint="eastAsia"/>
          <w:b/>
          <w:bCs/>
          <w:sz w:val="28"/>
          <w:szCs w:val="28"/>
          <w:lang w:val="en-US" w:eastAsia="zh-CN"/>
        </w:rPr>
        <w:t>的情况</w:t>
      </w:r>
      <w:r>
        <w:rPr>
          <w:rFonts w:hint="default"/>
          <w:b/>
          <w:bCs/>
          <w:sz w:val="28"/>
          <w:szCs w:val="28"/>
          <w:lang w:val="en-US" w:eastAsia="zh-CN"/>
        </w:rPr>
        <w:t>。</w:t>
      </w:r>
      <w:r>
        <w:rPr>
          <w:rFonts w:hint="eastAsia"/>
          <w:b/>
          <w:bCs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流程的简化不是放松要求，而是让规则更清晰、执行更高效。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这一改革直击管理痛点，为集团提质增效注入制度动能。</w:t>
      </w:r>
    </w:p>
    <w:p w14:paraId="53239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四、长远布局：以培训赋能锻造专业铁军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  </w:t>
      </w:r>
    </w:p>
    <w:p w14:paraId="6B05B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立足行业发展趋势，总经理提出培训计划，要求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接下来要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围绕安保技能、应急处理、客户服务等主题开展全员轮训。</w:t>
      </w:r>
    </w:p>
    <w:p w14:paraId="484C0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保安行业正从‘人防’向‘技防’‘智防’转型，唯有持续学习，才能赢得未来。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会议同时强调，各部门负责人需带头履职，将集团发展战略转化为具体行动，以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功成不必在我，功成必定有我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的担当共筑发展基石。  </w:t>
      </w:r>
    </w:p>
    <w:p w14:paraId="5DA59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此次会议既是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集团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阶段性工作的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调度站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，更是迈向规范化管理的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重要一步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。从环境优化到基层走访，从考核革新到流程再造，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会上的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每一项部署都紧扣保安行业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安全、规范、高效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的核心要求，每一句嘱托都传递着集团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稳中求进、进中求质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的发展智慧。 </w:t>
      </w:r>
    </w:p>
    <w:p w14:paraId="1FE40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7325" cy="3289300"/>
            <wp:effectExtent l="0" t="0" r="9525" b="6350"/>
            <wp:docPr id="3" name="图片 3" descr="微信图片_2025042710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4271054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F23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</w:t>
      </w:r>
      <w:r>
        <w:rPr>
          <w:rFonts w:hint="default"/>
          <w:b/>
          <w:bCs/>
          <w:sz w:val="28"/>
          <w:szCs w:val="28"/>
          <w:lang w:val="en-US" w:eastAsia="zh-CN"/>
        </w:rPr>
        <w:t>规范是效率的前提，团结是力量的源泉。只要我们锚定目标、携手同行，必能在守护安全的道路上书写更辉煌的篇章。</w:t>
      </w:r>
      <w:r>
        <w:rPr>
          <w:rFonts w:hint="eastAsia"/>
          <w:b/>
          <w:bCs/>
          <w:sz w:val="28"/>
          <w:szCs w:val="28"/>
          <w:lang w:val="en-US" w:eastAsia="zh-CN"/>
        </w:rPr>
        <w:t>”</w:t>
      </w:r>
      <w:r>
        <w:rPr>
          <w:rFonts w:hint="default"/>
          <w:b/>
          <w:bCs/>
          <w:sz w:val="28"/>
          <w:szCs w:val="28"/>
          <w:lang w:val="en-US" w:eastAsia="zh-CN"/>
        </w:rPr>
        <w:t xml:space="preserve">  </w:t>
      </w:r>
    </w:p>
    <w:p w14:paraId="37D5F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站在新的起点上，集团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将以此次会议为号角，继续深化管理改革、锻造专业团队、提升服务品质，在保安行业高质量发展的浪潮中勇立潮头。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35497"/>
    <w:rsid w:val="29AC3D81"/>
    <w:rsid w:val="5B934535"/>
    <w:rsid w:val="5E735497"/>
    <w:rsid w:val="6856617C"/>
    <w:rsid w:val="752C7D1B"/>
    <w:rsid w:val="79E8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1641</Words>
  <Characters>1643</Characters>
  <Lines>0</Lines>
  <Paragraphs>0</Paragraphs>
  <TotalTime>177</TotalTime>
  <ScaleCrop>false</ScaleCrop>
  <LinksUpToDate>false</LinksUpToDate>
  <CharactersWithSpaces>1664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2025-04-25T02:22:00Z</dcterms:created>
  <dc:creator>安靖</dc:creator>
  <cp:lastModifiedBy>安靖</cp:lastModifiedBy>
  <dcterms:modified xsi:type="dcterms:W3CDTF">2025-04-27T03:27:41Z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F6E37C7EAD924CD5BAD798569D19300B_11</vt:lpwstr>
  </property>
  <property fmtid="{D5CDD505-2E9C-101B-9397-08002B2CF9AE}" pid="4" name="KSOTemplateDocerSaveRecord">
    <vt:lpwstr>eyJoZGlkIjoiYzQ5MjIxYTY0OWVkNDdjOGRiNjc0ZDBkNWFiNzY5NzciLCJ1c2VySWQiOiIxOTkwMzk4NDIifQ==</vt:lpwstr>
  </property>
</Properties>
</file>