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496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b w:val="0"/>
          <w:bCs w:val="0"/>
          <w:sz w:val="28"/>
          <w:szCs w:val="28"/>
          <w:lang w:val="en-US" w:eastAsia="zh-CN"/>
        </w:rPr>
      </w:pPr>
      <w:r>
        <w:rPr>
          <w:rFonts w:hint="eastAsia"/>
          <w:b/>
          <w:bCs/>
          <w:sz w:val="36"/>
          <w:szCs w:val="36"/>
          <w:lang w:val="en-US" w:eastAsia="zh-CN"/>
        </w:rPr>
        <w:t>中泰正能量|</w:t>
      </w:r>
      <w:r>
        <w:rPr>
          <w:rFonts w:hint="default"/>
          <w:b/>
          <w:bCs/>
          <w:sz w:val="36"/>
          <w:szCs w:val="36"/>
          <w:lang w:val="en-US" w:eastAsia="zh-CN"/>
        </w:rPr>
        <w:t xml:space="preserve">群防共治显担当 </w:t>
      </w:r>
      <w:r>
        <w:rPr>
          <w:rFonts w:hint="eastAsia"/>
          <w:b/>
          <w:bCs/>
          <w:sz w:val="36"/>
          <w:szCs w:val="36"/>
          <w:lang w:val="en-US" w:eastAsia="zh-CN"/>
        </w:rPr>
        <w:t>应急处突</w:t>
      </w:r>
      <w:r>
        <w:rPr>
          <w:rFonts w:hint="default"/>
          <w:b/>
          <w:bCs/>
          <w:sz w:val="36"/>
          <w:szCs w:val="36"/>
          <w:lang w:val="en-US" w:eastAsia="zh-CN"/>
        </w:rPr>
        <w:t xml:space="preserve">护平安 </w:t>
      </w:r>
      <w:r>
        <w:rPr>
          <w:rFonts w:hint="default"/>
          <w:b w:val="0"/>
          <w:bCs w:val="0"/>
          <w:sz w:val="28"/>
          <w:szCs w:val="28"/>
          <w:lang w:val="en-US" w:eastAsia="zh-CN"/>
        </w:rPr>
        <w:t xml:space="preserve"> </w:t>
      </w:r>
    </w:p>
    <w:p w14:paraId="5D080F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在</w:t>
      </w:r>
      <w:r>
        <w:rPr>
          <w:rFonts w:hint="eastAsia"/>
          <w:b w:val="0"/>
          <w:bCs w:val="0"/>
          <w:sz w:val="28"/>
          <w:szCs w:val="28"/>
          <w:lang w:val="en-US" w:eastAsia="zh-CN"/>
        </w:rPr>
        <w:t>社会治理现代化的新征程中</w:t>
      </w:r>
      <w:r>
        <w:rPr>
          <w:rFonts w:hint="default"/>
          <w:b w:val="0"/>
          <w:bCs w:val="0"/>
          <w:sz w:val="28"/>
          <w:szCs w:val="28"/>
          <w:lang w:val="en-US" w:eastAsia="zh-CN"/>
        </w:rPr>
        <w:t>，</w:t>
      </w:r>
      <w:r>
        <w:rPr>
          <w:rFonts w:hint="eastAsia"/>
          <w:b w:val="0"/>
          <w:bCs w:val="0"/>
          <w:sz w:val="28"/>
          <w:szCs w:val="28"/>
          <w:lang w:val="en-US" w:eastAsia="zh-CN"/>
        </w:rPr>
        <w:t>安保</w:t>
      </w:r>
      <w:r>
        <w:rPr>
          <w:rFonts w:hint="default"/>
          <w:b w:val="0"/>
          <w:bCs w:val="0"/>
          <w:sz w:val="28"/>
          <w:szCs w:val="28"/>
          <w:lang w:val="en-US" w:eastAsia="zh-CN"/>
        </w:rPr>
        <w:t>队伍始终是</w:t>
      </w:r>
      <w:r>
        <w:rPr>
          <w:rFonts w:hint="eastAsia"/>
          <w:b w:val="0"/>
          <w:bCs w:val="0"/>
          <w:sz w:val="28"/>
          <w:szCs w:val="28"/>
          <w:lang w:val="en-US" w:eastAsia="zh-CN"/>
        </w:rPr>
        <w:t>平安建设的重要力量</w:t>
      </w:r>
      <w:r>
        <w:rPr>
          <w:rFonts w:hint="default"/>
          <w:b w:val="0"/>
          <w:bCs w:val="0"/>
          <w:sz w:val="28"/>
          <w:szCs w:val="28"/>
          <w:lang w:val="en-US" w:eastAsia="zh-CN"/>
        </w:rPr>
        <w:t>。集团始终秉持“专业守护、责任为先”的理念，</w:t>
      </w:r>
      <w:r>
        <w:rPr>
          <w:rFonts w:hint="eastAsia"/>
          <w:b w:val="0"/>
          <w:bCs w:val="0"/>
          <w:sz w:val="28"/>
          <w:szCs w:val="28"/>
          <w:lang w:val="en-US" w:eastAsia="zh-CN"/>
        </w:rPr>
        <w:t>深度参与最小应急单元建设，</w:t>
      </w:r>
      <w:r>
        <w:rPr>
          <w:rFonts w:hint="default"/>
          <w:b w:val="0"/>
          <w:bCs w:val="0"/>
          <w:sz w:val="28"/>
          <w:szCs w:val="28"/>
          <w:lang w:val="en-US" w:eastAsia="zh-CN"/>
        </w:rPr>
        <w:t>以</w:t>
      </w:r>
      <w:r>
        <w:rPr>
          <w:rFonts w:hint="eastAsia"/>
          <w:b w:val="0"/>
          <w:bCs w:val="0"/>
          <w:sz w:val="28"/>
          <w:szCs w:val="28"/>
          <w:lang w:val="en-US" w:eastAsia="zh-CN"/>
        </w:rPr>
        <w:t>专业素养何</w:t>
      </w:r>
      <w:r>
        <w:rPr>
          <w:rFonts w:hint="default"/>
          <w:b w:val="0"/>
          <w:bCs w:val="0"/>
          <w:sz w:val="28"/>
          <w:szCs w:val="28"/>
          <w:lang w:val="en-US" w:eastAsia="zh-CN"/>
        </w:rPr>
        <w:t>扎实行动诠释保安行业的使命与担当</w:t>
      </w:r>
      <w:r>
        <w:rPr>
          <w:rFonts w:hint="eastAsia"/>
          <w:b w:val="0"/>
          <w:bCs w:val="0"/>
          <w:sz w:val="28"/>
          <w:szCs w:val="28"/>
          <w:lang w:val="en-US" w:eastAsia="zh-CN"/>
        </w:rPr>
        <w:t>，守护一方平安</w:t>
      </w:r>
      <w:r>
        <w:rPr>
          <w:rFonts w:hint="default"/>
          <w:b w:val="0"/>
          <w:bCs w:val="0"/>
          <w:sz w:val="28"/>
          <w:szCs w:val="28"/>
          <w:lang w:val="en-US" w:eastAsia="zh-CN"/>
        </w:rPr>
        <w:t>。</w:t>
      </w:r>
    </w:p>
    <w:p w14:paraId="0B8806A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近期，集团融创项目最小应急小单元在2024“广州街坊”群防共治中表现突出，荣获优秀称号；同时，面</w:t>
      </w:r>
      <w:bookmarkStart w:id="0" w:name="_GoBack"/>
      <w:bookmarkEnd w:id="0"/>
      <w:r>
        <w:rPr>
          <w:rFonts w:hint="default"/>
          <w:b w:val="0"/>
          <w:bCs w:val="0"/>
          <w:sz w:val="28"/>
          <w:szCs w:val="28"/>
          <w:lang w:val="en-US" w:eastAsia="zh-CN"/>
        </w:rPr>
        <w:t xml:space="preserve">对雨季天气变化，各项目未雨绸缪，积极开展防汛抢险及岗位职责培训。两项工作一脉相承，既是对日常训练的检验，更是对应急能力的锤炼，展现了集团保安队伍的专业素养与奉献精神。  </w:t>
      </w:r>
    </w:p>
    <w:p w14:paraId="43967D8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default"/>
          <w:b/>
          <w:bCs/>
          <w:sz w:val="28"/>
          <w:szCs w:val="28"/>
          <w:lang w:val="en-US" w:eastAsia="zh-CN"/>
        </w:rPr>
        <w:t>一、</w:t>
      </w:r>
      <w:r>
        <w:rPr>
          <w:rFonts w:hint="eastAsia"/>
          <w:b/>
          <w:bCs/>
          <w:sz w:val="28"/>
          <w:szCs w:val="28"/>
          <w:lang w:val="en-US" w:eastAsia="zh-CN"/>
        </w:rPr>
        <w:t>实战演练粹精兵 应急处突显真章</w:t>
      </w:r>
    </w:p>
    <w:p w14:paraId="3A3A51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4月19日，2025年花都区花城街最小应急单元应急处置演练培训在华南师范大学附属花都学校隆重举行。</w:t>
      </w:r>
    </w:p>
    <w:p w14:paraId="6E58CAB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此次演练由区委政法委、市公安局花都区分局等单位联合主办，集团作为重要参与单位，与特警大队、辖区学校等单位协同配合，圆满完成各项演练任务。</w:t>
      </w:r>
    </w:p>
    <w:p w14:paraId="61D5CB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演练模拟严重精神障碍患者持刀企图闯入校园的突发事件。集团安保人员第一时间发现异常，立即启动应急响应机制：通过对讲机快速报告、吹哨示警、协助师生疏散、关闭大门，同时联动周边"3分钟互助圈"应急单元。在特警到达前，集团应急队员与华南师范大学附属花都学校、融创A1区小区等单位应急力量密切配合，有效控制事态发展，为专业处置争取宝贵时间。</w:t>
      </w:r>
    </w:p>
    <w:p w14:paraId="4A3801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2592070"/>
            <wp:effectExtent l="0" t="0" r="10160" b="17780"/>
            <wp:docPr id="1" name="图片 1" descr="微信图片_2025042515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425153216"/>
                    <pic:cNvPicPr>
                      <a:picLocks noChangeAspect="1"/>
                    </pic:cNvPicPr>
                  </pic:nvPicPr>
                  <pic:blipFill>
                    <a:blip r:embed="rId4"/>
                    <a:stretch>
                      <a:fillRect/>
                    </a:stretch>
                  </pic:blipFill>
                  <pic:spPr>
                    <a:xfrm>
                      <a:off x="0" y="0"/>
                      <a:ext cx="5266690" cy="2592070"/>
                    </a:xfrm>
                    <a:prstGeom prst="rect">
                      <a:avLst/>
                    </a:prstGeom>
                  </pic:spPr>
                </pic:pic>
              </a:graphicData>
            </a:graphic>
          </wp:inline>
        </w:drawing>
      </w:r>
    </w:p>
    <w:p w14:paraId="342C6E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default"/>
          <w:b w:val="0"/>
          <w:bCs w:val="0"/>
          <w:sz w:val="28"/>
          <w:szCs w:val="28"/>
          <w:lang w:val="en-US" w:eastAsia="zh-CN"/>
        </w:rPr>
        <w:t>特警大队现场演示了不同人数配比下的应急处置战术，集团队员认真学习，并在随后的实操培训中，就手持盾牌的正确姿势、团队配合等关键技能进行强化训练。通过"理论+实战"的培训模式，集团应急队伍的处突能力得到显著提升。</w:t>
      </w:r>
    </w:p>
    <w:p w14:paraId="1ED0AE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bCs/>
          <w:sz w:val="28"/>
          <w:szCs w:val="28"/>
          <w:lang w:val="en-US" w:eastAsia="zh-CN"/>
        </w:rPr>
        <w:t>二、</w:t>
      </w:r>
      <w:r>
        <w:rPr>
          <w:rFonts w:hint="default"/>
          <w:b/>
          <w:bCs/>
          <w:sz w:val="28"/>
          <w:szCs w:val="28"/>
          <w:lang w:val="en-US" w:eastAsia="zh-CN"/>
        </w:rPr>
        <w:t>群防共治</w:t>
      </w:r>
      <w:r>
        <w:rPr>
          <w:rFonts w:hint="eastAsia"/>
          <w:b/>
          <w:bCs/>
          <w:sz w:val="28"/>
          <w:szCs w:val="28"/>
          <w:lang w:val="en-US" w:eastAsia="zh-CN"/>
        </w:rPr>
        <w:t>结硕果 专业守护获殊荣</w:t>
      </w:r>
      <w:r>
        <w:rPr>
          <w:rFonts w:hint="default"/>
          <w:b/>
          <w:bCs/>
          <w:sz w:val="28"/>
          <w:szCs w:val="28"/>
          <w:lang w:val="en-US" w:eastAsia="zh-CN"/>
        </w:rPr>
        <w:t xml:space="preserve"> </w:t>
      </w:r>
      <w:r>
        <w:rPr>
          <w:rFonts w:hint="default"/>
          <w:b w:val="0"/>
          <w:bCs w:val="0"/>
          <w:sz w:val="28"/>
          <w:szCs w:val="28"/>
          <w:lang w:val="en-US" w:eastAsia="zh-CN"/>
        </w:rPr>
        <w:t xml:space="preserve"> </w:t>
      </w:r>
    </w:p>
    <w:p w14:paraId="20BFC8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在本次活动中，花城街对2024年度群防共治优秀单位进行表彰。集团凭借在融创项目最小应急单元建设中的突出表现，从众多参评单位中脱颖而出，荣获这一殊荣。</w:t>
      </w:r>
    </w:p>
    <w:p w14:paraId="420167B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花都区相关领导亲自为获奖单位颁奖，对集团在基层社会治理中的贡献给予高度肯定。</w:t>
      </w:r>
    </w:p>
    <w:p w14:paraId="0CCE6F8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4895215"/>
            <wp:effectExtent l="0" t="0" r="10160" b="635"/>
            <wp:docPr id="2" name="图片 2" descr="微信图片_2025042515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425153238"/>
                    <pic:cNvPicPr>
                      <a:picLocks noChangeAspect="1"/>
                    </pic:cNvPicPr>
                  </pic:nvPicPr>
                  <pic:blipFill>
                    <a:blip r:embed="rId5"/>
                    <a:stretch>
                      <a:fillRect/>
                    </a:stretch>
                  </pic:blipFill>
                  <pic:spPr>
                    <a:xfrm>
                      <a:off x="0" y="0"/>
                      <a:ext cx="5266690" cy="4895215"/>
                    </a:xfrm>
                    <a:prstGeom prst="rect">
                      <a:avLst/>
                    </a:prstGeom>
                  </pic:spPr>
                </pic:pic>
              </a:graphicData>
            </a:graphic>
          </wp:inline>
        </w:drawing>
      </w:r>
    </w:p>
    <w:p w14:paraId="3E6780D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这份荣誉源于日常的扎实积累</w:t>
      </w:r>
      <w:r>
        <w:rPr>
          <w:rFonts w:hint="eastAsia"/>
          <w:b w:val="0"/>
          <w:bCs w:val="0"/>
          <w:sz w:val="28"/>
          <w:szCs w:val="28"/>
          <w:lang w:val="en-US" w:eastAsia="zh-CN"/>
        </w:rPr>
        <w:t>，</w:t>
      </w:r>
      <w:r>
        <w:rPr>
          <w:rFonts w:hint="default"/>
          <w:b w:val="0"/>
          <w:bCs w:val="0"/>
          <w:sz w:val="28"/>
          <w:szCs w:val="28"/>
          <w:lang w:val="en-US" w:eastAsia="zh-CN"/>
        </w:rPr>
        <w:t>是集团长期以来对应急能力建设的重视。在日常工作中，融创项目团队严格落实应急预案，定期开展防暴恐、消防联动等实战演练，确保每位队员熟悉职责、配合默契。面对突发情况，他们以“一分钟响应、三分钟到位”的标准，迅速形成战斗合力，为社区安全筑起第一道防线。</w:t>
      </w:r>
    </w:p>
    <w:p w14:paraId="4579E95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 xml:space="preserve">此次表彰不仅是对团队的激励，更是对集团“精细化、标准化”管理模式的认可。  </w:t>
      </w:r>
    </w:p>
    <w:p w14:paraId="422731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 xml:space="preserve">荣誉是起点，责任是永恒。集团将以此次获奖为契机，进一步推广优秀经验，推动各项目应急单元建设提质增效，为社会治安防控体系注入更多专业力量。  </w:t>
      </w:r>
    </w:p>
    <w:p w14:paraId="55E4B9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三</w:t>
      </w:r>
      <w:r>
        <w:rPr>
          <w:rFonts w:hint="default"/>
          <w:b/>
          <w:bCs/>
          <w:sz w:val="28"/>
          <w:szCs w:val="28"/>
          <w:lang w:val="en-US" w:eastAsia="zh-CN"/>
        </w:rPr>
        <w:t xml:space="preserve">、未雨绸缪练精兵，闻汛而动显担当 </w:t>
      </w:r>
    </w:p>
    <w:p w14:paraId="6B4A43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近期，南方多地进入雨季，强降雨天气频发，防汛形势严峻。随着雨季来临，集团坚持"两手抓"的工作方针：一方面组织各项目开展防汛抢险专项培训，重点提升暴雨预警识别、排水设备操作、沙袋堆筑等专业技能；另一方面强化岗位职责和仪容仪表规范，确保队伍以最佳状态投入</w:t>
      </w:r>
      <w:r>
        <w:rPr>
          <w:rFonts w:hint="eastAsia"/>
          <w:b w:val="0"/>
          <w:bCs w:val="0"/>
          <w:sz w:val="28"/>
          <w:szCs w:val="28"/>
          <w:lang w:val="en-US" w:eastAsia="zh-CN"/>
        </w:rPr>
        <w:t>日常安保</w:t>
      </w:r>
      <w:r>
        <w:rPr>
          <w:rFonts w:hint="default"/>
          <w:b w:val="0"/>
          <w:bCs w:val="0"/>
          <w:sz w:val="28"/>
          <w:szCs w:val="28"/>
          <w:lang w:val="en-US" w:eastAsia="zh-CN"/>
        </w:rPr>
        <w:t>工作。</w:t>
      </w:r>
    </w:p>
    <w:p w14:paraId="567AC45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在培训中，防汛理论教学与实战演练并重。专业教官详细讲解暴雨预警信号识别、地下空间排水设备操作、沙袋堆垒技巧等关键知识，并模拟道路积水、车库倒灌等场景开展实操演练。队员们动作迅捷、分工明确，展现出扎实的技能功底。同时，集团结合行业特点，对岗位职责、仪容仪表进行再培训、再强化，确保队伍以规范的形象、严谨的作风投入</w:t>
      </w:r>
      <w:r>
        <w:rPr>
          <w:rFonts w:hint="eastAsia"/>
          <w:b w:val="0"/>
          <w:bCs w:val="0"/>
          <w:sz w:val="28"/>
          <w:szCs w:val="28"/>
          <w:lang w:val="en-US" w:eastAsia="zh-CN"/>
        </w:rPr>
        <w:t>日常</w:t>
      </w:r>
      <w:r>
        <w:rPr>
          <w:rFonts w:hint="default"/>
          <w:b w:val="0"/>
          <w:bCs w:val="0"/>
          <w:sz w:val="28"/>
          <w:szCs w:val="28"/>
          <w:lang w:val="en-US" w:eastAsia="zh-CN"/>
        </w:rPr>
        <w:t xml:space="preserve">工作。  </w:t>
      </w:r>
    </w:p>
    <w:p w14:paraId="4CDB70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3510280"/>
            <wp:effectExtent l="0" t="0" r="10160" b="13970"/>
            <wp:docPr id="4" name="图片 4" descr="微信图片_2025042515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425153839"/>
                    <pic:cNvPicPr>
                      <a:picLocks noChangeAspect="1"/>
                    </pic:cNvPicPr>
                  </pic:nvPicPr>
                  <pic:blipFill>
                    <a:blip r:embed="rId6"/>
                    <a:stretch>
                      <a:fillRect/>
                    </a:stretch>
                  </pic:blipFill>
                  <pic:spPr>
                    <a:xfrm>
                      <a:off x="0" y="0"/>
                      <a:ext cx="5266690" cy="3510280"/>
                    </a:xfrm>
                    <a:prstGeom prst="rect">
                      <a:avLst/>
                    </a:prstGeom>
                  </pic:spPr>
                </pic:pic>
              </a:graphicData>
            </a:graphic>
          </wp:inline>
        </w:drawing>
      </w:r>
    </w:p>
    <w:p w14:paraId="336BFE3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培训成效</w:t>
      </w:r>
      <w:r>
        <w:rPr>
          <w:rFonts w:hint="eastAsia"/>
          <w:b w:val="0"/>
          <w:bCs w:val="0"/>
          <w:sz w:val="28"/>
          <w:szCs w:val="28"/>
          <w:lang w:val="en-US" w:eastAsia="zh-CN"/>
        </w:rPr>
        <w:t>也</w:t>
      </w:r>
      <w:r>
        <w:rPr>
          <w:rFonts w:hint="default"/>
          <w:b w:val="0"/>
          <w:bCs w:val="0"/>
          <w:sz w:val="28"/>
          <w:szCs w:val="28"/>
          <w:lang w:val="en-US" w:eastAsia="zh-CN"/>
        </w:rPr>
        <w:t>在实战中得到充分检验。在近期连续</w:t>
      </w:r>
      <w:r>
        <w:rPr>
          <w:rFonts w:hint="eastAsia"/>
          <w:b w:val="0"/>
          <w:bCs w:val="0"/>
          <w:sz w:val="28"/>
          <w:szCs w:val="28"/>
          <w:lang w:val="en-US" w:eastAsia="zh-CN"/>
        </w:rPr>
        <w:t>的</w:t>
      </w:r>
      <w:r>
        <w:rPr>
          <w:rFonts w:hint="default"/>
          <w:b w:val="0"/>
          <w:bCs w:val="0"/>
          <w:sz w:val="28"/>
          <w:szCs w:val="28"/>
          <w:lang w:val="en-US" w:eastAsia="zh-CN"/>
        </w:rPr>
        <w:t xml:space="preserve">暴雨天气中，各项目保安队伍迅速启动应急预案，冒雨巡查隐患点，及时疏通排水管道，加固低洼区域防护，妥善转移重要物资。队员们24小时轮班值守，用专业和坚守为客户单位筑起安全屏障，用实际行动诠释了"雨情就是命令，防汛就是责任"的使命担当。 </w:t>
      </w:r>
    </w:p>
    <w:p w14:paraId="3F4C8DB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3510280"/>
            <wp:effectExtent l="0" t="0" r="10160" b="13970"/>
            <wp:docPr id="3" name="图片 3" descr="微信图片_2025042515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425153849"/>
                    <pic:cNvPicPr>
                      <a:picLocks noChangeAspect="1"/>
                    </pic:cNvPicPr>
                  </pic:nvPicPr>
                  <pic:blipFill>
                    <a:blip r:embed="rId7"/>
                    <a:stretch>
                      <a:fillRect/>
                    </a:stretch>
                  </pic:blipFill>
                  <pic:spPr>
                    <a:xfrm>
                      <a:off x="0" y="0"/>
                      <a:ext cx="5266690" cy="3510280"/>
                    </a:xfrm>
                    <a:prstGeom prst="rect">
                      <a:avLst/>
                    </a:prstGeom>
                  </pic:spPr>
                </pic:pic>
              </a:graphicData>
            </a:graphic>
          </wp:inline>
        </w:drawing>
      </w:r>
    </w:p>
    <w:p w14:paraId="38A48E0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荣誉与汗水交织，责任与使命同行。从群防共治的积极参与到应急处突的过硬本领，从防汛抢险的未雨绸缪到日常守护的兢兢业业，集团保安队伍始终以专业素养守护平安，以责任担当践行使命。未来，集团将继续深化最小应急单元建设，完善应急处置机制，锻造一支"召之即来、来之能战、战之必胜"的安保铁军，为构建更高水平的平安社会贡献专业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4483F"/>
    <w:rsid w:val="1334483F"/>
    <w:rsid w:val="26FD42C6"/>
    <w:rsid w:val="538D10A1"/>
    <w:rsid w:val="5B2A2BD4"/>
    <w:rsid w:val="6189617B"/>
    <w:rsid w:val="77B1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1605</Words>
  <Characters>1619</Characters>
  <Lines>0</Lines>
  <Paragraphs>0</Paragraphs>
  <TotalTime>273</TotalTime>
  <ScaleCrop>false</ScaleCrop>
  <LinksUpToDate>false</LinksUpToDate>
  <CharactersWithSpaces>1637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2025-04-24T01:35:00Z</dcterms:created>
  <dc:creator>安靖</dc:creator>
  <cp:lastModifiedBy>安靖</cp:lastModifiedBy>
  <dcterms:modified xsi:type="dcterms:W3CDTF">2025-04-25T11:28:55Z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F9AA0C8AED4B4A8BAEDA56BB9AF656AB_11</vt:lpwstr>
  </property>
  <property fmtid="{D5CDD505-2E9C-101B-9397-08002B2CF9AE}" pid="4" name="KSOTemplateDocerSaveRecord">
    <vt:lpwstr>eyJoZGlkIjoiYzQ5MjIxYTY0OWVkNDdjOGRiNjc0ZDBkNWFiNzY5NzciLCJ1c2VySWQiOiIxOTkwMzk4NDIifQ==</vt:lpwstr>
  </property>
</Properties>
</file>